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9BF33" w14:textId="141995A8" w:rsidR="002F79ED" w:rsidRDefault="00AE4D66">
      <w:pPr>
        <w:spacing w:after="917" w:line="259" w:lineRule="auto"/>
        <w:ind w:left="0" w:firstLine="0"/>
        <w:jc w:val="center"/>
      </w:pPr>
      <w:r>
        <w:rPr>
          <w:b/>
          <w:u w:val="single" w:color="444850"/>
        </w:rPr>
        <w:t>20/05/2019</w:t>
      </w:r>
      <w:r w:rsidR="007D2EE7">
        <w:rPr>
          <w:b/>
          <w:u w:val="single" w:color="444850"/>
        </w:rPr>
        <w:t>:</w:t>
      </w:r>
      <w:r>
        <w:rPr>
          <w:b/>
          <w:u w:val="single" w:color="444850"/>
        </w:rPr>
        <w:t xml:space="preserve"> Examining the Video Footage of June Miller (20</w:t>
      </w:r>
      <w:r w:rsidR="00FA10D9">
        <w:rPr>
          <w:b/>
          <w:u w:val="single" w:color="444850"/>
        </w:rPr>
        <w:t>1</w:t>
      </w:r>
      <w:r>
        <w:rPr>
          <w:b/>
          <w:u w:val="single" w:color="444850"/>
        </w:rPr>
        <w:t>7)</w:t>
      </w:r>
      <w:r>
        <w:rPr>
          <w:b/>
        </w:rPr>
        <w:t xml:space="preserve"> </w:t>
      </w:r>
    </w:p>
    <w:p w14:paraId="5B88C0EC" w14:textId="4F97F833" w:rsidR="002F79ED" w:rsidRDefault="00AE4D66">
      <w:pPr>
        <w:ind w:left="-5"/>
      </w:pPr>
      <w:r>
        <w:t xml:space="preserve">In just the first two minutes you can clearly </w:t>
      </w:r>
      <w:r w:rsidR="008604A2">
        <w:t>see</w:t>
      </w:r>
      <w:r>
        <w:t xml:space="preserve"> that this object has changed its</w:t>
      </w:r>
      <w:r w:rsidR="00CC254B">
        <w:t xml:space="preserve"> geometry</w:t>
      </w:r>
      <w:r>
        <w:t xml:space="preserve"> various times</w:t>
      </w:r>
      <w:r w:rsidR="00CC254B">
        <w:t>,</w:t>
      </w:r>
      <w:r>
        <w:t xml:space="preserve"> and </w:t>
      </w:r>
      <w:r w:rsidR="00CC254B">
        <w:t xml:space="preserve">each new </w:t>
      </w:r>
      <w:r>
        <w:t>shape</w:t>
      </w:r>
      <w:r>
        <w:t xml:space="preserve"> </w:t>
      </w:r>
      <w:r w:rsidR="00CC254B">
        <w:t xml:space="preserve">is completely </w:t>
      </w:r>
      <w:r w:rsidR="007D2EE7">
        <w:t>different</w:t>
      </w:r>
      <w:r>
        <w:t xml:space="preserve"> from </w:t>
      </w:r>
      <w:r w:rsidR="00CC254B">
        <w:t>its previous form.</w:t>
      </w:r>
    </w:p>
    <w:p w14:paraId="285DFCD2" w14:textId="4CED2C5B" w:rsidR="002F79ED" w:rsidRDefault="00AE4D66">
      <w:pPr>
        <w:ind w:left="-5"/>
      </w:pPr>
      <w:r>
        <w:t xml:space="preserve">Let </w:t>
      </w:r>
      <w:r w:rsidR="000423EF">
        <w:t xml:space="preserve">me illustrate my point with an example of </w:t>
      </w:r>
      <w:r>
        <w:t>a</w:t>
      </w:r>
      <w:r w:rsidR="00CC254B">
        <w:t xml:space="preserve"> </w:t>
      </w:r>
      <w:r>
        <w:t xml:space="preserve">helium balloon </w:t>
      </w:r>
      <w:r>
        <w:t xml:space="preserve">representing a </w:t>
      </w:r>
      <w:r w:rsidR="007D2EE7">
        <w:t xml:space="preserve">cartoon character </w:t>
      </w:r>
      <w:r>
        <w:t xml:space="preserve">dog </w:t>
      </w:r>
      <w:r>
        <w:t>form and all its detail</w:t>
      </w:r>
      <w:r w:rsidR="000423EF">
        <w:t xml:space="preserve">ing; at this range, </w:t>
      </w:r>
      <w:r>
        <w:t xml:space="preserve">no matter how </w:t>
      </w:r>
      <w:r w:rsidR="007D2EE7">
        <w:t xml:space="preserve">many times </w:t>
      </w:r>
      <w:r>
        <w:t>the</w:t>
      </w:r>
      <w:r>
        <w:t xml:space="preserve"> balloon turns on itself</w:t>
      </w:r>
      <w:r w:rsidR="000423EF">
        <w:t xml:space="preserve"> in the breeze</w:t>
      </w:r>
      <w:r w:rsidR="00CC254B">
        <w:t>,</w:t>
      </w:r>
      <w:r>
        <w:t xml:space="preserve"> it will be always perceived </w:t>
      </w:r>
      <w:r w:rsidR="007D2EE7">
        <w:t xml:space="preserve">by the onlooker </w:t>
      </w:r>
      <w:r>
        <w:t xml:space="preserve">as </w:t>
      </w:r>
      <w:r w:rsidR="007D2EE7">
        <w:t xml:space="preserve">just </w:t>
      </w:r>
      <w:r>
        <w:t>a</w:t>
      </w:r>
      <w:r w:rsidR="00CC254B">
        <w:t xml:space="preserve"> </w:t>
      </w:r>
      <w:r w:rsidR="007D2EE7">
        <w:t xml:space="preserve">novelty </w:t>
      </w:r>
      <w:r>
        <w:t>ballo</w:t>
      </w:r>
      <w:r w:rsidR="00CC254B">
        <w:t>o</w:t>
      </w:r>
      <w:r>
        <w:t>n</w:t>
      </w:r>
      <w:r w:rsidR="00CC254B">
        <w:t>.</w:t>
      </w:r>
    </w:p>
    <w:p w14:paraId="38B8CB06" w14:textId="264F47E5" w:rsidR="002F79ED" w:rsidRDefault="00AE4D66">
      <w:pPr>
        <w:spacing w:after="10"/>
        <w:ind w:left="-5"/>
      </w:pPr>
      <w:r>
        <w:t xml:space="preserve">This is not the case when </w:t>
      </w:r>
      <w:r w:rsidR="000423EF">
        <w:t>studying</w:t>
      </w:r>
      <w:r>
        <w:t xml:space="preserve"> t</w:t>
      </w:r>
      <w:r w:rsidR="000423EF">
        <w:t>he</w:t>
      </w:r>
      <w:r>
        <w:t xml:space="preserve"> video from 20</w:t>
      </w:r>
      <w:r w:rsidR="00CC254B">
        <w:t>1</w:t>
      </w:r>
      <w:r>
        <w:t xml:space="preserve">7 filmed by June </w:t>
      </w:r>
    </w:p>
    <w:p w14:paraId="24516AA4" w14:textId="18C40EB1" w:rsidR="002F79ED" w:rsidRDefault="00AE4D66">
      <w:pPr>
        <w:spacing w:after="587"/>
        <w:ind w:left="-5"/>
      </w:pPr>
      <w:r>
        <w:t>Miller</w:t>
      </w:r>
      <w:r w:rsidR="000423EF">
        <w:t>,</w:t>
      </w:r>
      <w:r>
        <w:t xml:space="preserve"> with the appropriate equipment for </w:t>
      </w:r>
      <w:r w:rsidR="000423EF">
        <w:t xml:space="preserve">properly evaluating </w:t>
      </w:r>
      <w:r>
        <w:t xml:space="preserve">such. </w:t>
      </w:r>
      <w:r>
        <w:t xml:space="preserve"> </w:t>
      </w:r>
    </w:p>
    <w:p w14:paraId="6274D7AA" w14:textId="77777777" w:rsidR="002F79ED" w:rsidRDefault="00AE4D66">
      <w:pPr>
        <w:spacing w:after="26" w:line="251" w:lineRule="auto"/>
        <w:ind w:left="13" w:right="34"/>
        <w:jc w:val="center"/>
      </w:pPr>
      <w:r>
        <w:t>Below are screenshots taken</w:t>
      </w:r>
      <w:r>
        <w:t xml:space="preserve"> from the video:</w:t>
      </w:r>
      <w:r>
        <w:t xml:space="preserve"> </w:t>
      </w:r>
    </w:p>
    <w:p w14:paraId="3782768A" w14:textId="77777777" w:rsidR="002F79ED" w:rsidRDefault="00AE4D66">
      <w:pPr>
        <w:spacing w:after="430" w:line="259" w:lineRule="auto"/>
        <w:ind w:left="254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BFABB6A" wp14:editId="6CF4A92C">
                <wp:extent cx="5758675" cy="1720820"/>
                <wp:effectExtent l="0" t="0" r="0" b="0"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675" cy="1720820"/>
                          <a:chOff x="0" y="0"/>
                          <a:chExt cx="5758675" cy="172082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12" cy="1720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05365" y="0"/>
                            <a:ext cx="2753311" cy="1720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51" style="width:453.439pt;height:135.498pt;mso-position-horizontal-relative:char;mso-position-vertical-relative:line" coordsize="57586,17208">
                <v:shape id="Picture 44" style="position:absolute;width:27533;height:17208;left:0;top:0;" filled="f">
                  <v:imagedata r:id="rId7"/>
                </v:shape>
                <v:shape id="Picture 46" style="position:absolute;width:27533;height:17208;left:30053;top:0;" filled="f">
                  <v:imagedata r:id="rId8"/>
                </v:shape>
              </v:group>
            </w:pict>
          </mc:Fallback>
        </mc:AlternateContent>
      </w:r>
    </w:p>
    <w:p w14:paraId="230A678C" w14:textId="77777777" w:rsidR="002F79ED" w:rsidRDefault="00AE4D66">
      <w:pPr>
        <w:spacing w:after="848" w:line="259" w:lineRule="auto"/>
        <w:ind w:left="254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10AEAC2" wp14:editId="1ADCCC00">
                <wp:extent cx="5758675" cy="1720820"/>
                <wp:effectExtent l="0" t="0" r="0" b="0"/>
                <wp:docPr id="1152" name="Group 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675" cy="1720820"/>
                          <a:chOff x="0" y="0"/>
                          <a:chExt cx="5758675" cy="172082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12" cy="1720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05365" y="0"/>
                            <a:ext cx="2753311" cy="1720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52" style="width:453.439pt;height:135.498pt;mso-position-horizontal-relative:char;mso-position-vertical-relative:line" coordsize="57586,17208">
                <v:shape id="Picture 48" style="position:absolute;width:27533;height:17208;left:0;top:0;" filled="f">
                  <v:imagedata r:id="rId10"/>
                </v:shape>
                <v:shape id="Picture 50" style="position:absolute;width:27533;height:17208;left:30053;top:0;" filled="f">
                  <v:imagedata r:id="rId10"/>
                </v:shape>
              </v:group>
            </w:pict>
          </mc:Fallback>
        </mc:AlternateContent>
      </w:r>
    </w:p>
    <w:p w14:paraId="61333069" w14:textId="7CC0518A" w:rsidR="002F79ED" w:rsidRDefault="00AE4D66">
      <w:pPr>
        <w:ind w:left="-5"/>
      </w:pPr>
      <w:r>
        <w:t xml:space="preserve">Another fact that clearly shows that this object is not a mere </w:t>
      </w:r>
      <w:r w:rsidR="00CC254B">
        <w:t xml:space="preserve">novelty </w:t>
      </w:r>
      <w:r>
        <w:t>helium balloon</w:t>
      </w:r>
      <w:r w:rsidR="00CC254B">
        <w:t xml:space="preserve"> </w:t>
      </w:r>
      <w:r>
        <w:t xml:space="preserve">of any kind, is the fact that from minute three onwards, the object appears to slow down incredibly </w:t>
      </w:r>
      <w:r w:rsidR="007D2EE7">
        <w:t xml:space="preserve">in </w:t>
      </w:r>
      <w:r>
        <w:t>its speed and clearly starts hovering around gent</w:t>
      </w:r>
      <w:r>
        <w:t xml:space="preserve">ly. </w:t>
      </w:r>
      <w:r>
        <w:t xml:space="preserve"> </w:t>
      </w:r>
    </w:p>
    <w:p w14:paraId="2536141B" w14:textId="77777777" w:rsidR="007D2EE7" w:rsidRDefault="00AE4D66">
      <w:pPr>
        <w:spacing w:after="0"/>
        <w:ind w:left="-5"/>
      </w:pPr>
      <w:r>
        <w:t xml:space="preserve">Till the end of </w:t>
      </w:r>
      <w:r w:rsidR="00CC254B">
        <w:t>the witnesses’</w:t>
      </w:r>
      <w:r>
        <w:t xml:space="preserve"> </w:t>
      </w:r>
      <w:r w:rsidR="00CC254B">
        <w:t>seven-minute-long</w:t>
      </w:r>
      <w:r>
        <w:t xml:space="preserve"> video</w:t>
      </w:r>
      <w:r w:rsidR="00CC254B">
        <w:t>,</w:t>
      </w:r>
      <w:r>
        <w:t xml:space="preserve"> </w:t>
      </w:r>
      <w:r w:rsidR="007D2EE7">
        <w:t>this unidentified phenomenon</w:t>
      </w:r>
      <w:r>
        <w:t xml:space="preserve"> seems to behave that way</w:t>
      </w:r>
      <w:r w:rsidR="00CC254B">
        <w:t>;</w:t>
      </w:r>
      <w:r>
        <w:t xml:space="preserve"> </w:t>
      </w:r>
      <w:r w:rsidR="00CC254B">
        <w:t>s</w:t>
      </w:r>
      <w:r>
        <w:t xml:space="preserve">omething that wouldn't happen to a </w:t>
      </w:r>
      <w:r w:rsidR="007D2EE7">
        <w:t xml:space="preserve">stray </w:t>
      </w:r>
      <w:r>
        <w:t>helium balloon</w:t>
      </w:r>
      <w:r>
        <w:t>.</w:t>
      </w:r>
    </w:p>
    <w:p w14:paraId="03D52216" w14:textId="73B2961F" w:rsidR="002F79ED" w:rsidRDefault="00AE4D66">
      <w:pPr>
        <w:spacing w:after="0"/>
        <w:ind w:left="-5"/>
      </w:pPr>
      <w:r>
        <w:t xml:space="preserve"> </w:t>
      </w:r>
      <w:r>
        <w:t xml:space="preserve"> </w:t>
      </w:r>
    </w:p>
    <w:p w14:paraId="36E2945F" w14:textId="0D802AAB" w:rsidR="000423EF" w:rsidRDefault="00AE4D66">
      <w:pPr>
        <w:ind w:left="-5"/>
      </w:pPr>
      <w:r>
        <w:lastRenderedPageBreak/>
        <w:t xml:space="preserve">If any helium balloon </w:t>
      </w:r>
      <w:r w:rsidR="007D2EE7">
        <w:t>wa</w:t>
      </w:r>
      <w:r>
        <w:t>s floating through the air</w:t>
      </w:r>
      <w:r>
        <w:t xml:space="preserve"> it would ju</w:t>
      </w:r>
      <w:r>
        <w:t xml:space="preserve">st erratically float </w:t>
      </w:r>
      <w:r w:rsidR="000423EF">
        <w:t>away</w:t>
      </w:r>
      <w:r>
        <w:t xml:space="preserve"> with some wind-current, </w:t>
      </w:r>
      <w:r w:rsidR="000423EF">
        <w:t xml:space="preserve">before </w:t>
      </w:r>
      <w:r>
        <w:t xml:space="preserve">drifting to a higher altitude </w:t>
      </w:r>
      <w:r w:rsidR="000423EF">
        <w:t>un</w:t>
      </w:r>
      <w:r>
        <w:t>til</w:t>
      </w:r>
      <w:r>
        <w:t xml:space="preserve"> the atmospheric pressure is decreased enough to make it explode.</w:t>
      </w:r>
      <w:r w:rsidR="000423EF">
        <w:t xml:space="preserve"> </w:t>
      </w:r>
    </w:p>
    <w:p w14:paraId="228955B9" w14:textId="1CB93354" w:rsidR="002F79ED" w:rsidRDefault="000423EF">
      <w:pPr>
        <w:ind w:left="-5"/>
      </w:pPr>
      <w:r>
        <w:t>A balloon would n</w:t>
      </w:r>
      <w:r>
        <w:t>ot stop</w:t>
      </w:r>
      <w:r>
        <w:t xml:space="preserve"> </w:t>
      </w:r>
      <w:r>
        <w:t xml:space="preserve">and </w:t>
      </w:r>
      <w:r w:rsidR="00AE4D66">
        <w:t xml:space="preserve">hesitate to hover for some time </w:t>
      </w:r>
      <w:r>
        <w:t>at a point</w:t>
      </w:r>
      <w:r w:rsidR="00AE4D66">
        <w:t>,</w:t>
      </w:r>
      <w:r>
        <w:t xml:space="preserve"> before continuing its journey</w:t>
      </w:r>
      <w:r>
        <w:t xml:space="preserve"> </w:t>
      </w:r>
      <w:r w:rsidR="00AE4D66">
        <w:t xml:space="preserve">on a steady flightpath, </w:t>
      </w:r>
      <w:r>
        <w:t xml:space="preserve">in a </w:t>
      </w:r>
      <w:r w:rsidR="00AE4D66">
        <w:t xml:space="preserve">seemingly </w:t>
      </w:r>
      <w:r>
        <w:t>controlled manner, as the object is seen to do in this video</w:t>
      </w:r>
      <w:r w:rsidR="00AE4D66">
        <w:t>.</w:t>
      </w:r>
    </w:p>
    <w:p w14:paraId="09AA68BC" w14:textId="6B49098E" w:rsidR="002F79ED" w:rsidRDefault="00AE4D66">
      <w:pPr>
        <w:ind w:left="-5"/>
      </w:pPr>
      <w:r>
        <w:t xml:space="preserve">The fact is that the journey is long for </w:t>
      </w:r>
      <w:r w:rsidR="007D2EE7">
        <w:t>any such balloon</w:t>
      </w:r>
      <w:r>
        <w:t>, as an article from Science Focus (The Home o</w:t>
      </w:r>
      <w:r>
        <w:t>f BBC Science Focus Magazine) by Robert Mathews so describes:</w:t>
      </w:r>
      <w:r>
        <w:t xml:space="preserve"> </w:t>
      </w:r>
    </w:p>
    <w:p w14:paraId="6980B58F" w14:textId="64BA4A39" w:rsidR="002F79ED" w:rsidRDefault="00AE4D66">
      <w:pPr>
        <w:spacing w:after="325" w:line="241" w:lineRule="auto"/>
        <w:ind w:left="0" w:firstLine="0"/>
      </w:pPr>
      <w:r>
        <w:rPr>
          <w:i/>
        </w:rPr>
        <w:t xml:space="preserve">"As a balloon ascends, the pressure of the surrounding air drops while the helium inside expands. Toy balloons burst at around 10km, while professional meteorological balloons reach heights of </w:t>
      </w:r>
      <w:r>
        <w:rPr>
          <w:i/>
        </w:rPr>
        <w:t>30km. (...) The ultimate limit is set by Archimedes</w:t>
      </w:r>
      <w:r>
        <w:rPr>
          <w:i/>
        </w:rPr>
        <w:t xml:space="preserve"> Principle, which says balloons will stop rising once their density matches the surrounding air. "  </w:t>
      </w:r>
    </w:p>
    <w:p w14:paraId="09C210CF" w14:textId="77777777" w:rsidR="002F79ED" w:rsidRDefault="00AE4D66">
      <w:pPr>
        <w:spacing w:after="0" w:line="259" w:lineRule="auto"/>
        <w:ind w:left="-5"/>
        <w:jc w:val="left"/>
      </w:pPr>
      <w:r>
        <w:rPr>
          <w:b/>
        </w:rPr>
        <w:t xml:space="preserve">Source: </w:t>
      </w:r>
      <w:hyperlink r:id="rId11">
        <w:r>
          <w:rPr>
            <w:color w:val="355899"/>
            <w:u w:val="single" w:color="355899"/>
          </w:rPr>
          <w:t>https://www.sciencefocus.com/science/how-high-can-a-helium-balloon-</w:t>
        </w:r>
      </w:hyperlink>
    </w:p>
    <w:p w14:paraId="750B9137" w14:textId="77777777" w:rsidR="002F79ED" w:rsidRDefault="00AE4D66">
      <w:pPr>
        <w:spacing w:after="277" w:line="259" w:lineRule="auto"/>
        <w:ind w:left="-5"/>
        <w:jc w:val="left"/>
      </w:pPr>
      <w:hyperlink r:id="rId12">
        <w:r>
          <w:rPr>
            <w:color w:val="355899"/>
            <w:u w:val="single" w:color="355899"/>
          </w:rPr>
          <w:t>float/</w:t>
        </w:r>
      </w:hyperlink>
      <w:r>
        <w:t xml:space="preserve"> </w:t>
      </w:r>
    </w:p>
    <w:p w14:paraId="57CED7C6" w14:textId="77777777" w:rsidR="002F79ED" w:rsidRDefault="00AE4D66">
      <w:pPr>
        <w:ind w:left="-5"/>
      </w:pPr>
      <w:r>
        <w:t>The nature of helium is very light weight-wise and lot thinner than air. That is the reason why helium enables balloons to float a lot better rather than w</w:t>
      </w:r>
      <w:r>
        <w:t>ith common air. There is no time for stopping midway as it constantly climbs its way onto the atmosphere till it bursts out.</w:t>
      </w:r>
      <w:r>
        <w:t xml:space="preserve"> </w:t>
      </w:r>
    </w:p>
    <w:p w14:paraId="3538BD3E" w14:textId="77777777" w:rsidR="002F79ED" w:rsidRDefault="00AE4D66">
      <w:pPr>
        <w:spacing w:after="0" w:line="259" w:lineRule="auto"/>
        <w:ind w:left="0" w:right="31" w:firstLine="0"/>
        <w:jc w:val="center"/>
      </w:pPr>
      <w:r>
        <w:rPr>
          <w:u w:val="single" w:color="444850"/>
        </w:rPr>
        <w:t>Other screenshots are shown below:</w:t>
      </w:r>
      <w:r>
        <w:t xml:space="preserve"> </w:t>
      </w:r>
    </w:p>
    <w:p w14:paraId="5CC0C618" w14:textId="77777777" w:rsidR="002F79ED" w:rsidRDefault="00AE4D66">
      <w:pPr>
        <w:spacing w:after="0" w:line="251" w:lineRule="auto"/>
        <w:ind w:left="13" w:right="3"/>
        <w:jc w:val="center"/>
      </w:pPr>
      <w:r>
        <w:t>(The one in the bottom right is exactly the same as the one on the bottom left, however the ri</w:t>
      </w:r>
      <w:r>
        <w:t>ght has an added red rectangular e</w:t>
      </w:r>
      <w:r>
        <w:t>ff</w:t>
      </w:r>
      <w:r>
        <w:t xml:space="preserve">ect to help understand the </w:t>
      </w:r>
    </w:p>
    <w:p w14:paraId="6A7C6700" w14:textId="6FC33ACD" w:rsidR="002F79ED" w:rsidRDefault="00AE4D66">
      <w:pPr>
        <w:spacing w:after="164" w:line="251" w:lineRule="auto"/>
        <w:ind w:left="13"/>
        <w:jc w:val="center"/>
      </w:pPr>
      <w:r>
        <w:t xml:space="preserve">shape this object </w:t>
      </w:r>
      <w:bookmarkStart w:id="0" w:name="_GoBack"/>
      <w:bookmarkEnd w:id="0"/>
      <w:r>
        <w:t>attains.)</w:t>
      </w:r>
      <w:r>
        <w:t xml:space="preserve"> </w:t>
      </w:r>
    </w:p>
    <w:p w14:paraId="41885480" w14:textId="77777777" w:rsidR="002F79ED" w:rsidRDefault="00AE4D66">
      <w:pPr>
        <w:spacing w:after="349" w:line="259" w:lineRule="auto"/>
        <w:ind w:left="138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38AE655" wp14:editId="22B3110D">
                <wp:extent cx="5937340" cy="1790921"/>
                <wp:effectExtent l="0" t="0" r="0" b="0"/>
                <wp:docPr id="1224" name="Group 1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340" cy="1790921"/>
                          <a:chOff x="0" y="0"/>
                          <a:chExt cx="5937340" cy="1790921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474" cy="1790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071866" y="0"/>
                            <a:ext cx="2865474" cy="1790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4" style="width:467.507pt;height:141.017pt;mso-position-horizontal-relative:char;mso-position-vertical-relative:line" coordsize="59373,17909">
                <v:shape id="Picture 118" style="position:absolute;width:28654;height:17909;left:0;top:0;" filled="f">
                  <v:imagedata r:id="rId15"/>
                </v:shape>
                <v:shape id="Picture 120" style="position:absolute;width:28654;height:17909;left:30718;top:0;" filled="f">
                  <v:imagedata r:id="rId16"/>
                </v:shape>
              </v:group>
            </w:pict>
          </mc:Fallback>
        </mc:AlternateContent>
      </w:r>
    </w:p>
    <w:p w14:paraId="261E82C0" w14:textId="6C006FB7" w:rsidR="002F79ED" w:rsidRDefault="00AE4D66">
      <w:pPr>
        <w:spacing w:after="0" w:line="259" w:lineRule="auto"/>
        <w:ind w:left="138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4AA1EA77" wp14:editId="40ACA50B">
                <wp:extent cx="5937340" cy="1790922"/>
                <wp:effectExtent l="0" t="0" r="0" b="0"/>
                <wp:docPr id="1225" name="Group 1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340" cy="1790922"/>
                          <a:chOff x="0" y="0"/>
                          <a:chExt cx="5937340" cy="1790922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865474" cy="1790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071866" y="0"/>
                            <a:ext cx="2865474" cy="1790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5" style="width:467.507pt;height:141.017pt;mso-position-horizontal-relative:char;mso-position-vertical-relative:line" coordsize="59373,17909">
                <v:shape id="Picture 122" style="position:absolute;width:28654;height:17909;left:0;top:0;" filled="f">
                  <v:imagedata r:id="rId19"/>
                </v:shape>
                <v:shape id="Picture 124" style="position:absolute;width:28654;height:17909;left:30718;top:0;" filled="f">
                  <v:imagedata r:id="rId20"/>
                </v:shape>
              </v:group>
            </w:pict>
          </mc:Fallback>
        </mc:AlternateContent>
      </w:r>
    </w:p>
    <w:p w14:paraId="67CAA54E" w14:textId="77777777" w:rsidR="007D2EE7" w:rsidRDefault="007D2EE7">
      <w:pPr>
        <w:spacing w:after="0" w:line="259" w:lineRule="auto"/>
        <w:ind w:left="138" w:firstLine="0"/>
        <w:jc w:val="left"/>
      </w:pPr>
    </w:p>
    <w:p w14:paraId="79443FAE" w14:textId="77777777" w:rsidR="007D2EE7" w:rsidRDefault="007D2EE7">
      <w:pPr>
        <w:ind w:left="-5"/>
      </w:pPr>
      <w:r>
        <w:t>L</w:t>
      </w:r>
      <w:r w:rsidR="00AE4D66">
        <w:t xml:space="preserve">ast but not the least, what makes this video </w:t>
      </w:r>
      <w:r>
        <w:t>so</w:t>
      </w:r>
      <w:r w:rsidR="00AE4D66">
        <w:t xml:space="preserve"> compelling</w:t>
      </w:r>
      <w:r>
        <w:t xml:space="preserve"> is the sheer </w:t>
      </w:r>
      <w:r w:rsidR="00AE4D66">
        <w:t xml:space="preserve">length of it. </w:t>
      </w:r>
    </w:p>
    <w:p w14:paraId="39C52092" w14:textId="77777777" w:rsidR="00AE4D66" w:rsidRDefault="00AE4D66">
      <w:pPr>
        <w:ind w:left="-5"/>
      </w:pPr>
      <w:r>
        <w:t>The majority of video evidence</w:t>
      </w:r>
      <w:r w:rsidR="007D2EE7">
        <w:t>s</w:t>
      </w:r>
      <w:r>
        <w:t xml:space="preserve"> existing in the public </w:t>
      </w:r>
      <w:r w:rsidR="007D2EE7">
        <w:t>domain</w:t>
      </w:r>
      <w:r>
        <w:t xml:space="preserve"> at this time, besides being so scarce, are </w:t>
      </w:r>
      <w:r w:rsidR="007D2EE7">
        <w:t xml:space="preserve">usually </w:t>
      </w:r>
      <w:r>
        <w:t xml:space="preserve">very short compared to this </w:t>
      </w:r>
      <w:r w:rsidR="007D2EE7">
        <w:t>seven-minute-long</w:t>
      </w:r>
      <w:r>
        <w:t xml:space="preserve"> vi</w:t>
      </w:r>
      <w:r>
        <w:t xml:space="preserve">deo footage. </w:t>
      </w:r>
    </w:p>
    <w:p w14:paraId="7B8AC7D4" w14:textId="71C32ADD" w:rsidR="002F79ED" w:rsidRDefault="00AE4D66">
      <w:pPr>
        <w:ind w:left="-5"/>
      </w:pPr>
      <w:r>
        <w:t xml:space="preserve">It is obvious that wind currents </w:t>
      </w:r>
      <w:r w:rsidR="007D2EE7">
        <w:t>play a</w:t>
      </w:r>
      <w:r>
        <w:t xml:space="preserve"> big a rol</w:t>
      </w:r>
      <w:r w:rsidR="007D2EE7">
        <w:t>e</w:t>
      </w:r>
      <w:r>
        <w:t xml:space="preserve"> </w:t>
      </w:r>
      <w:r w:rsidR="007D2EE7">
        <w:t>in</w:t>
      </w:r>
      <w:r>
        <w:t xml:space="preserve"> helping the balloons to fly out faster than they normally do;</w:t>
      </w:r>
      <w:r>
        <w:t xml:space="preserve"> b</w:t>
      </w:r>
      <w:r>
        <w:t>ut independently of that</w:t>
      </w:r>
      <w:r w:rsidR="007D2EE7">
        <w:t>,</w:t>
      </w:r>
      <w:r>
        <w:t xml:space="preserve"> and of the fact that this was filmed in a very windy location such as the U.K., seven minutes would be more than </w:t>
      </w:r>
      <w:r>
        <w:t>enough</w:t>
      </w:r>
      <w:r>
        <w:t xml:space="preserve"> for any helium balloon that got loose, to disappear from sight.</w:t>
      </w:r>
      <w:r>
        <w:t xml:space="preserve"> </w:t>
      </w:r>
    </w:p>
    <w:p w14:paraId="1621062E" w14:textId="43CE3F5B" w:rsidR="002F79ED" w:rsidRDefault="00AE4D66">
      <w:pPr>
        <w:spacing w:after="590"/>
        <w:ind w:left="-5"/>
      </w:pPr>
      <w:r>
        <w:t>T</w:t>
      </w:r>
      <w:r>
        <w:t>here</w:t>
      </w:r>
      <w:r w:rsidR="007D2EE7">
        <w:t xml:space="preserve"> is absolutely no </w:t>
      </w:r>
      <w:r>
        <w:t xml:space="preserve">evidence </w:t>
      </w:r>
      <w:r w:rsidR="007D2EE7">
        <w:t>to suggest</w:t>
      </w:r>
      <w:r>
        <w:t xml:space="preserve"> that </w:t>
      </w:r>
      <w:r>
        <w:t xml:space="preserve">this </w:t>
      </w:r>
      <w:r w:rsidR="000423EF">
        <w:t xml:space="preserve">video </w:t>
      </w:r>
      <w:r>
        <w:t>is</w:t>
      </w:r>
      <w:r w:rsidR="007D2EE7">
        <w:t xml:space="preserve"> a h</w:t>
      </w:r>
      <w:r>
        <w:t>oax</w:t>
      </w:r>
      <w:r w:rsidR="007D2EE7">
        <w:t>,</w:t>
      </w:r>
      <w:r>
        <w:t xml:space="preserve"> or that this particular </w:t>
      </w:r>
      <w:r w:rsidR="000423EF">
        <w:t xml:space="preserve">unidentified </w:t>
      </w:r>
      <w:r>
        <w:t xml:space="preserve">flying object </w:t>
      </w:r>
      <w:r>
        <w:t xml:space="preserve">is </w:t>
      </w:r>
      <w:r w:rsidR="000423EF">
        <w:t xml:space="preserve">a drone, stray </w:t>
      </w:r>
      <w:r w:rsidR="007D2EE7">
        <w:t>inflatable</w:t>
      </w:r>
      <w:r>
        <w:t xml:space="preserve">, </w:t>
      </w:r>
      <w:r w:rsidR="007D2EE7">
        <w:t>decoration</w:t>
      </w:r>
      <w:r>
        <w:t xml:space="preserve"> or any other manmade artefact</w:t>
      </w:r>
      <w:r>
        <w:t xml:space="preserve">. </w:t>
      </w:r>
      <w:r>
        <w:t xml:space="preserve"> </w:t>
      </w:r>
    </w:p>
    <w:p w14:paraId="0BF6D76C" w14:textId="77777777" w:rsidR="002F79ED" w:rsidRDefault="00AE4D66">
      <w:pPr>
        <w:spacing w:after="10"/>
        <w:ind w:left="-5"/>
      </w:pPr>
      <w:r>
        <w:t xml:space="preserve">Tomás </w:t>
      </w:r>
      <w:proofErr w:type="spellStart"/>
      <w:r>
        <w:t>Fidalgo</w:t>
      </w:r>
      <w:proofErr w:type="spellEnd"/>
      <w:r>
        <w:t xml:space="preserve"> </w:t>
      </w:r>
    </w:p>
    <w:p w14:paraId="17B3135E" w14:textId="77777777" w:rsidR="002F79ED" w:rsidRDefault="00AE4D66">
      <w:pPr>
        <w:ind w:left="-5"/>
      </w:pPr>
      <w:r>
        <w:t>B.E.A.M.S. Investigations</w:t>
      </w:r>
      <w:r>
        <w:t xml:space="preserve"> </w:t>
      </w:r>
    </w:p>
    <w:sectPr w:rsidR="002F79ED">
      <w:pgSz w:w="11906" w:h="16838"/>
      <w:pgMar w:top="1130" w:right="1128" w:bottom="518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9ED"/>
    <w:rsid w:val="000423EF"/>
    <w:rsid w:val="002F79ED"/>
    <w:rsid w:val="007D2EE7"/>
    <w:rsid w:val="008604A2"/>
    <w:rsid w:val="00AE4D66"/>
    <w:rsid w:val="00CC254B"/>
    <w:rsid w:val="00FA1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FEA7D"/>
  <w15:docId w15:val="{4793B772-39FF-4330-916B-6FAD2A663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90" w:line="250" w:lineRule="auto"/>
      <w:ind w:left="10" w:hanging="10"/>
      <w:jc w:val="both"/>
    </w:pPr>
    <w:rPr>
      <w:rFonts w:ascii="Arial" w:eastAsia="Arial" w:hAnsi="Arial" w:cs="Arial"/>
      <w:color w:val="44485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0.jpg"/><Relationship Id="rId12" Type="http://schemas.openxmlformats.org/officeDocument/2006/relationships/hyperlink" Target="https://l.facebook.com/l.php?u=https%3A%2F%2Fwww.sciencefocus.com%2Fscience%2Fhow-high-can-a-helium-balloon-float%2F%3Ffbclid%3DIwAR3SZ7xtrEygyCyEgw11Pl9Hl_iyQ8uoyeONnma_77C56I-XB-zolAg7xuM&amp;h=AT2E9du4Vnxv6N7ReaMOGqmOZKwD-t2nRE6dBiyGRVSpTMzAdt-lyPdgwcGz2IuK7czrBmdSKwL7FWpPT-BzzWKKiqkYKxDqa7hrYD6l9uBrkQNrNErO9Kg0JbmyDn7OixfcaibM-aI" TargetMode="Externa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l.facebook.com/l.php?u=https%3A%2F%2Fwww.sciencefocus.com%2Fscience%2Fhow-high-can-a-helium-balloon-float%2F%3Ffbclid%3DIwAR3SZ7xtrEygyCyEgw11Pl9Hl_iyQ8uoyeONnma_77C56I-XB-zolAg7xuM&amp;h=AT2E9du4Vnxv6N7ReaMOGqmOZKwD-t2nRE6dBiyGRVSpTMzAdt-lyPdgwcGz2IuK7czrBmdSKwL7FWpPT-BzzWKKiqkYKxDqa7hrYD6l9uBrkQNrNErO9Kg0JbmyDn7OixfcaibM-aI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30.jpg"/><Relationship Id="rId10" Type="http://schemas.openxmlformats.org/officeDocument/2006/relationships/image" Target="media/image20.jpg"/><Relationship Id="rId19" Type="http://schemas.openxmlformats.org/officeDocument/2006/relationships/image" Target="media/image5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9A001-512E-4E63-BCC7-2F776EE1E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20_05_2019 Examining the Video Footage of June Miller (2007)</vt:lpstr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20_05_2019 Examining the Video Footage of June Miller (2007)</dc:title>
  <dc:subject/>
  <dc:creator>Kenneth</dc:creator>
  <cp:keywords/>
  <cp:lastModifiedBy>Kenneth</cp:lastModifiedBy>
  <cp:revision>2</cp:revision>
  <dcterms:created xsi:type="dcterms:W3CDTF">2019-04-22T20:46:00Z</dcterms:created>
  <dcterms:modified xsi:type="dcterms:W3CDTF">2019-04-22T20:46:00Z</dcterms:modified>
</cp:coreProperties>
</file>